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Style w:val="a4"/>
          <w:rFonts w:ascii="inherit" w:hAnsi="inherit"/>
          <w:color w:val="000000"/>
          <w:sz w:val="22"/>
          <w:szCs w:val="22"/>
          <w:bdr w:val="none" w:sz="0" w:space="0" w:color="auto" w:frame="1"/>
        </w:rPr>
        <w:t>ПРОФИЛАКТИКА КОРИ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Style w:val="a4"/>
          <w:rFonts w:ascii="inherit" w:hAnsi="inherit"/>
          <w:color w:val="000000"/>
          <w:sz w:val="22"/>
          <w:szCs w:val="22"/>
          <w:bdr w:val="none" w:sz="0" w:space="0" w:color="auto" w:frame="1"/>
        </w:rPr>
        <w:t>(памятка для населения)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Style w:val="a4"/>
          <w:rFonts w:ascii="inherit" w:hAnsi="inherit"/>
          <w:color w:val="000000"/>
          <w:sz w:val="22"/>
          <w:szCs w:val="22"/>
          <w:bdr w:val="none" w:sz="0" w:space="0" w:color="auto" w:frame="1"/>
        </w:rPr>
        <w:t>Корь</w:t>
      </w:r>
      <w:r w:rsidRPr="00B700A7">
        <w:rPr>
          <w:rFonts w:ascii="inherit" w:hAnsi="inherit"/>
          <w:color w:val="000000"/>
          <w:sz w:val="22"/>
          <w:szCs w:val="22"/>
        </w:rPr>
        <w:t> — это острое инфекционное заболевание, характеризующееся общей интокси</w:t>
      </w:r>
      <w:r w:rsidRPr="00B700A7">
        <w:rPr>
          <w:rFonts w:ascii="inherit" w:hAnsi="inherit"/>
          <w:color w:val="000000"/>
          <w:sz w:val="22"/>
          <w:szCs w:val="22"/>
        </w:rPr>
        <w:softHyphen/>
        <w:t>кацией, воспалительными явлениями со стороны слизистых глаз, носоглотки, верхних ды</w:t>
      </w:r>
      <w:r w:rsidRPr="00B700A7">
        <w:rPr>
          <w:rFonts w:ascii="inherit" w:hAnsi="inherit"/>
          <w:color w:val="000000"/>
          <w:sz w:val="22"/>
          <w:szCs w:val="22"/>
        </w:rPr>
        <w:softHyphen/>
        <w:t>хательных путей, характерной сыпью.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Style w:val="a4"/>
          <w:rFonts w:ascii="inherit" w:hAnsi="inherit"/>
          <w:color w:val="000000"/>
          <w:sz w:val="22"/>
          <w:szCs w:val="22"/>
          <w:bdr w:val="none" w:sz="0" w:space="0" w:color="auto" w:frame="1"/>
        </w:rPr>
        <w:t>Возбудитель кори</w:t>
      </w:r>
      <w:r w:rsidRPr="00B700A7">
        <w:rPr>
          <w:rFonts w:ascii="inherit" w:hAnsi="inherit"/>
          <w:color w:val="000000"/>
          <w:sz w:val="22"/>
          <w:szCs w:val="22"/>
        </w:rPr>
        <w:t> — вирус. Во внешней среде неустойчив: погибает при комнатной температуре в течение 5-6 часов.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Единственный источник заражения — больной человек. Распространение вируса происходит при чихании, кашле, разговоре с</w:t>
      </w:r>
      <w:bookmarkStart w:id="0" w:name="_GoBack"/>
      <w:bookmarkEnd w:id="0"/>
      <w:r w:rsidRPr="00B700A7">
        <w:rPr>
          <w:rFonts w:ascii="inherit" w:hAnsi="inherit"/>
          <w:color w:val="000000"/>
          <w:sz w:val="22"/>
          <w:szCs w:val="22"/>
        </w:rPr>
        <w:t xml:space="preserve"> капельками слюны.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  <w:u w:val="single"/>
          <w:bdr w:val="none" w:sz="0" w:space="0" w:color="auto" w:frame="1"/>
        </w:rPr>
        <w:t>Инкубационный период составляет в среднем 9 дней.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Style w:val="a4"/>
          <w:rFonts w:ascii="inherit" w:hAnsi="inherit"/>
          <w:color w:val="000000"/>
          <w:sz w:val="22"/>
          <w:szCs w:val="22"/>
          <w:bdr w:val="none" w:sz="0" w:space="0" w:color="auto" w:frame="1"/>
        </w:rPr>
        <w:t>Клиническая картина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Заболевание начинается остро с симптомов общей интоксикации: температура по</w:t>
      </w:r>
      <w:r w:rsidRPr="00B700A7">
        <w:rPr>
          <w:rFonts w:ascii="inherit" w:hAnsi="inherit"/>
          <w:color w:val="000000"/>
          <w:sz w:val="22"/>
          <w:szCs w:val="22"/>
        </w:rPr>
        <w:softHyphen/>
        <w:t>вышается до 38°С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B700A7">
        <w:rPr>
          <w:rFonts w:ascii="inherit" w:hAnsi="inherit"/>
          <w:color w:val="000000"/>
          <w:sz w:val="22"/>
          <w:szCs w:val="22"/>
        </w:rPr>
        <w:softHyphen/>
        <w:t>юнктивит.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 Од</w:t>
      </w:r>
      <w:r w:rsidRPr="00B700A7">
        <w:rPr>
          <w:rFonts w:ascii="inherit" w:hAnsi="inherit"/>
          <w:color w:val="000000"/>
          <w:sz w:val="22"/>
          <w:szCs w:val="22"/>
        </w:rPr>
        <w:softHyphen/>
        <w:t>новременно резко усиливаются все симптомы общей интоксикации и катаральные явле</w:t>
      </w:r>
      <w:r w:rsidRPr="00B700A7">
        <w:rPr>
          <w:rFonts w:ascii="inherit" w:hAnsi="inherit"/>
          <w:color w:val="000000"/>
          <w:sz w:val="22"/>
          <w:szCs w:val="22"/>
        </w:rPr>
        <w:softHyphen/>
        <w:t>ния.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Style w:val="a4"/>
          <w:rFonts w:ascii="inherit" w:hAnsi="inherit"/>
          <w:color w:val="000000"/>
          <w:sz w:val="22"/>
          <w:szCs w:val="22"/>
          <w:bdr w:val="none" w:sz="0" w:space="0" w:color="auto" w:frame="1"/>
        </w:rPr>
        <w:t>Осложнения при кори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Самые частые осложнения — воспаление легких, носоглотки, конъюнктивы. У каждого десятого ребенка заболевание осложняется пневмонией или тяжелым оти</w:t>
      </w:r>
      <w:r w:rsidRPr="00B700A7">
        <w:rPr>
          <w:rFonts w:ascii="inherit" w:hAnsi="inherit"/>
          <w:color w:val="000000"/>
          <w:sz w:val="22"/>
          <w:szCs w:val="22"/>
        </w:rPr>
        <w:softHyphen/>
        <w:t>том; у каждого тысячного ребенка развивается энцефалит (воспаление головного мозга).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Style w:val="a4"/>
          <w:rFonts w:ascii="inherit" w:hAnsi="inherit"/>
          <w:color w:val="000000"/>
          <w:sz w:val="22"/>
          <w:szCs w:val="22"/>
          <w:bdr w:val="none" w:sz="0" w:space="0" w:color="auto" w:frame="1"/>
        </w:rPr>
        <w:t>Профилактика кори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Наиболее мощным, доступным и эффективным методом борьбы с инфекцией явля</w:t>
      </w:r>
      <w:r w:rsidRPr="00B700A7">
        <w:rPr>
          <w:rFonts w:ascii="inherit" w:hAnsi="inherit"/>
          <w:color w:val="000000"/>
          <w:sz w:val="22"/>
          <w:szCs w:val="22"/>
        </w:rPr>
        <w:softHyphen/>
        <w:t>ется вакцинация.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— в 6 лет.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Защитите себя и своих детей от кори с помощью вакцины!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Если Вы или Ваш ребенок все же заболели, необходимо: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· срочно обратиться за медицинской помощью (вызвать врача из поликлиники по месту жительства или — в случае тяжелого состояния — скорую медицинскую помощь);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· не посещать поликлинику самостоятельно, а дождаться врача;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· до прихода врача свести контакты с родственниками до минимума;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· сообщить врачу, в какой период и в какой стране Вы находились за рубежом;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· 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· использовать средства защиты органов дыхания (например, маску или марлевую по вязку);</w:t>
      </w:r>
    </w:p>
    <w:p w:rsidR="00B700A7" w:rsidRPr="00B700A7" w:rsidRDefault="00B700A7" w:rsidP="00B700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B700A7">
        <w:rPr>
          <w:rFonts w:ascii="inherit" w:hAnsi="inherit"/>
          <w:color w:val="000000"/>
          <w:sz w:val="22"/>
          <w:szCs w:val="22"/>
        </w:rPr>
        <w:t>· не заниматься самолечением!</w:t>
      </w:r>
    </w:p>
    <w:p w:rsidR="002A3C58" w:rsidRDefault="002A3C58"/>
    <w:sectPr w:rsidR="002A3C58" w:rsidSect="00B700A7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A7"/>
    <w:rsid w:val="000C2C27"/>
    <w:rsid w:val="002A3C58"/>
    <w:rsid w:val="00B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BF55-FABA-4435-B42B-982F1DB2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1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О.В.</dc:creator>
  <cp:keywords/>
  <dc:description/>
  <cp:lastModifiedBy>Турик О.В.</cp:lastModifiedBy>
  <cp:revision>1</cp:revision>
  <dcterms:created xsi:type="dcterms:W3CDTF">2024-01-29T07:46:00Z</dcterms:created>
  <dcterms:modified xsi:type="dcterms:W3CDTF">2024-01-29T07:47:00Z</dcterms:modified>
</cp:coreProperties>
</file>