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8C" w:rsidRPr="001C4F8C" w:rsidRDefault="001C4F8C" w:rsidP="004B7D2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252525"/>
          <w:kern w:val="36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b/>
          <w:color w:val="252525"/>
          <w:kern w:val="36"/>
          <w:sz w:val="24"/>
          <w:szCs w:val="24"/>
          <w:lang w:eastAsia="ru-RU"/>
        </w:rPr>
        <w:t>Памятка для родителей по иммунопрофилактике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B7D2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Иммунитет </w:t>
      </w: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– это способность организма противостоять различным заболеваниям, которые вызываются вирусами, бактериями и токсинами.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 ответ на появление в организме инфекционных агентов, вырабатываются защитные белки, которые называются антителами. Образовавшиеся антитела обычно сохраняются в организме долгие годы, обеспечивая ему надежную защиту. Невосприимчивость к инфекционным заболеваниям можно приобрести, переболев данной инфекцией, либо путем вакцинации.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Для проведения вакцинопрофилактики в России существует календарь профилактических прививок, где прививки делятся на две группы: плановые (прививки от гепатита В, туберкулеза, дифтерии, кори, коклюша, столбняка, полиомиелита, паротита, краснухи) и по эпидемическим показаниям, которые проводятся при ухудшении эпидемической обстановки (прививки от гриппа, клещевого энцефалита, гепатита А, менингококковой инфекции, холеры и др.).</w:t>
      </w:r>
    </w:p>
    <w:p w:rsidR="001C4F8C" w:rsidRPr="004B7D26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Вакцинопрофилактика остается мощным средством предупреждения большого числа инфекционных болезней.</w:t>
      </w:r>
    </w:p>
    <w:p w:rsidR="004B7D26" w:rsidRPr="001C4F8C" w:rsidRDefault="004B7D26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B7D26">
        <w:rPr>
          <w:rFonts w:ascii="Arial" w:hAnsi="Arial" w:cs="Arial"/>
          <w:sz w:val="24"/>
          <w:szCs w:val="24"/>
        </w:rPr>
        <w:t xml:space="preserve">За прошедшие годы благодаря профилактическим прививкам достигнуты грандиозные успехи в борьбе с инфекционными заболеваниями: ликвидирована натуральная оспа - инфекция от которой погибало население городов и целых стран, резко снизилась по сравнению с </w:t>
      </w:r>
      <w:proofErr w:type="spellStart"/>
      <w:r w:rsidRPr="004B7D26">
        <w:rPr>
          <w:rFonts w:ascii="Arial" w:hAnsi="Arial" w:cs="Arial"/>
          <w:sz w:val="24"/>
          <w:szCs w:val="24"/>
        </w:rPr>
        <w:t>допрививочной</w:t>
      </w:r>
      <w:proofErr w:type="spellEnd"/>
      <w:r w:rsidRPr="004B7D26">
        <w:rPr>
          <w:rFonts w:ascii="Arial" w:hAnsi="Arial" w:cs="Arial"/>
          <w:sz w:val="24"/>
          <w:szCs w:val="24"/>
        </w:rPr>
        <w:t xml:space="preserve"> эрой заболеваемость туберкулезом, достигнуты существенные успехи в борьбе со столбняком, дифтерией, гепатитом В и другими управляемыми инфекциями.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Только прививки могут защитить ребенка от таких заболеваний, как полиомиелит, дифтерия, коклюш, туберкулез, столбняк, вирусный гепатит В, корь, эпидемический паротит, краснуха, грипп.</w:t>
      </w:r>
    </w:p>
    <w:p w:rsidR="001C4F8C" w:rsidRPr="001C4F8C" w:rsidRDefault="001C4F8C" w:rsidP="004B7D2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>Чем же опасны перечисленные инфекционные заболевания?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B7D2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Полиомиелит (или детский паралич)</w:t>
      </w: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- острое инфекционное заболевание, поражающее центральную нервную систему, в первую очередь спинной мозг. Заболевание приводит в 100% случаев к развитию параличей и пожизненной инвалидности.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B7D2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Острый гепатит В</w:t>
      </w: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– тяжелое инфекционное заболевание, характеризующееся воспалительным поражением печени. Перенесенный в раннем возрасте вирусный гепатит </w:t>
      </w:r>
      <w:proofErr w:type="gramStart"/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В </w:t>
      </w:r>
      <w:proofErr w:type="spellStart"/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</w:t>
      </w:r>
      <w:proofErr w:type="spellEnd"/>
      <w:proofErr w:type="gramEnd"/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50-95% случаев переходит в хроническую форму, приводящую в дальнейшем к циррозу печени и первичному раку печени.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B7D2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Коклюш </w:t>
      </w: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– инфекционное заболевание дыхательных путей. Опасным является поражение легких (бронхопневмония). Серьезным осложнением является энцефалопатия, которая вследствие возникновения судорог, может привести к смерти или оставить после себя стойкие повреждения, глухоту или эпилептические приступы.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B7D2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Дифтерия </w:t>
      </w: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– острое инфекционное заболевание с быстрым нарастанием тяжести состояния и высокой летальностью, характеризующееся токсическим поражением организма, преимущественно сердечно- сосудистой и нервной систем.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B7D2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Столбняк </w:t>
      </w: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– возбудитель заболевания поражает нервную систему и ведет к летальности вследствие паралича дыхания и сердечной мышцы. Заболевание регистрируется на территории области регулярно.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B7D2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lastRenderedPageBreak/>
        <w:t>Корь </w:t>
      </w: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– заболевание может вызвать развитие отита, пневмонии, энцефалита. Риск тяжелых осложнений особенно высок у детей старших возрастов. В настоящее время эпидемическая ситуация по кори крайне неблагополучна.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B7D2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Эпидемический паротит (свинка)</w:t>
      </w: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–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B7D2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Краснуха </w:t>
      </w: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–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уродств плода, выкидышам и мертворождениям.</w:t>
      </w:r>
    </w:p>
    <w:p w:rsidR="001C4F8C" w:rsidRPr="004B7D26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B7D2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Туберкулез </w:t>
      </w: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– длительно текущая инфекция, затрагивающая чаще всего органы дыхания. В настоящее время распространен туберкулез с множественной лекарственной устойчивостью и развитием тяжелых форм заболевания, которые лечатся годами и могут заканчиваться инвалидностью и даже смертью. Наиболее важным в профилактике туберкулеза является своевременная </w:t>
      </w:r>
      <w:proofErr w:type="spellStart"/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туберкулинодиагностика</w:t>
      </w:r>
      <w:proofErr w:type="spellEnd"/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(реакция Манту, </w:t>
      </w:r>
      <w:proofErr w:type="spellStart"/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диаскинтест</w:t>
      </w:r>
      <w:proofErr w:type="spellEnd"/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).</w:t>
      </w:r>
    </w:p>
    <w:p w:rsidR="004B7D26" w:rsidRPr="001C4F8C" w:rsidRDefault="004B7D26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B7D26">
        <w:rPr>
          <w:rFonts w:ascii="Arial" w:hAnsi="Arial" w:cs="Arial"/>
          <w:b/>
          <w:sz w:val="24"/>
          <w:szCs w:val="24"/>
        </w:rPr>
        <w:t>Грипп</w:t>
      </w:r>
      <w:r w:rsidRPr="004B7D26">
        <w:rPr>
          <w:rFonts w:ascii="Arial" w:hAnsi="Arial" w:cs="Arial"/>
          <w:sz w:val="24"/>
          <w:szCs w:val="24"/>
        </w:rPr>
        <w:t xml:space="preserve"> - одно из наиболее тяжело протекающих ОРВИ, характеризуется высокой лихорадкой и выраженной интоксикацией, может приводить к осложнениям со стороны сердечно-сосудистой и дыхательной систем, которые в некоторых случаях могут приводить к смерти. Иммунизация против гриппа особенно показана детям, начиная с 6 месяцев, беременным женщинам, лицам с хроническими соматическими заболеваниями, отягощенным </w:t>
      </w:r>
      <w:proofErr w:type="spellStart"/>
      <w:r w:rsidRPr="004B7D26">
        <w:rPr>
          <w:rFonts w:ascii="Arial" w:hAnsi="Arial" w:cs="Arial"/>
          <w:sz w:val="24"/>
          <w:szCs w:val="24"/>
        </w:rPr>
        <w:t>аллергологическим</w:t>
      </w:r>
      <w:proofErr w:type="spellEnd"/>
      <w:r w:rsidRPr="004B7D26">
        <w:rPr>
          <w:rFonts w:ascii="Arial" w:hAnsi="Arial" w:cs="Arial"/>
          <w:sz w:val="24"/>
          <w:szCs w:val="24"/>
        </w:rPr>
        <w:t xml:space="preserve"> анамнезом и </w:t>
      </w:r>
      <w:proofErr w:type="spellStart"/>
      <w:r w:rsidRPr="004B7D26">
        <w:rPr>
          <w:rFonts w:ascii="Arial" w:hAnsi="Arial" w:cs="Arial"/>
          <w:sz w:val="24"/>
          <w:szCs w:val="24"/>
        </w:rPr>
        <w:t>иммунодефицитными</w:t>
      </w:r>
      <w:proofErr w:type="spellEnd"/>
      <w:r w:rsidRPr="004B7D26">
        <w:rPr>
          <w:rFonts w:ascii="Arial" w:hAnsi="Arial" w:cs="Arial"/>
          <w:sz w:val="24"/>
          <w:szCs w:val="24"/>
        </w:rPr>
        <w:t xml:space="preserve"> состояниями. Вакцинация проводится ежегодно перед началом эпидемического сезона гриппа.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Самое эффективное средство защиты Вашего ребенка - это прививка!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Часто родители задают вопрос: «Насколько безопасна вакцинация?». В настоящее время вакцинация достаточно безопасна так как:</w:t>
      </w:r>
    </w:p>
    <w:p w:rsidR="001C4F8C" w:rsidRPr="001C4F8C" w:rsidRDefault="001C4F8C" w:rsidP="001C4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современные вакцины изготавливаются с использованием высоких технологий</w:t>
      </w:r>
    </w:p>
    <w:p w:rsidR="001C4F8C" w:rsidRPr="001C4F8C" w:rsidRDefault="001C4F8C" w:rsidP="001C4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они обладают хорошей эффективностью и переносимостью</w:t>
      </w:r>
    </w:p>
    <w:p w:rsidR="001C4F8C" w:rsidRPr="001C4F8C" w:rsidRDefault="001C4F8C" w:rsidP="001C4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риск осложнений при применении сведен к минимуму</w:t>
      </w:r>
    </w:p>
    <w:p w:rsidR="001C4F8C" w:rsidRPr="001C4F8C" w:rsidRDefault="001C4F8C" w:rsidP="001C4F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количество противопоказаний незначительно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Право на иммунизацию обеспечивается Федеральным законом «Об иммунопрофилактике инфекционных болезней человека» № 157 – ФЗ от 17 сентября 1998 г. В главах 2 – 6 освещены права и обязанности граждан, которым проводится вакцинопрофилактика. Активная иммунизация на</w:t>
      </w:r>
      <w:bookmarkStart w:id="0" w:name="_GoBack"/>
      <w:bookmarkEnd w:id="0"/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иболее эффективный метод защиты от инфекций.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06CD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ЗАЩИТИТЬ РЕБЕНКА – ВАШ РОДИТЕЛЬСКИЙ ДОЛГ!</w:t>
      </w:r>
    </w:p>
    <w:p w:rsidR="001C4F8C" w:rsidRPr="001C4F8C" w:rsidRDefault="001C4F8C" w:rsidP="001C4F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1C4F8C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Уважаемые родители! Помните, своевременно прививая ребенка, Вы защитите его от многих опасных инфекционных заболеваний. Отказываясь от вакцинации Вы рискуете здоровьем и жизнью Вашего ребенка!</w:t>
      </w:r>
    </w:p>
    <w:p w:rsidR="002A3C58" w:rsidRPr="004B7D26" w:rsidRDefault="002A3C58">
      <w:pPr>
        <w:rPr>
          <w:rFonts w:ascii="Arial" w:hAnsi="Arial" w:cs="Arial"/>
          <w:sz w:val="24"/>
          <w:szCs w:val="24"/>
        </w:rPr>
      </w:pPr>
    </w:p>
    <w:sectPr w:rsidR="002A3C58" w:rsidRPr="004B7D26" w:rsidSect="00306CDD">
      <w:pgSz w:w="11906" w:h="16838"/>
      <w:pgMar w:top="568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555C3"/>
    <w:multiLevelType w:val="multilevel"/>
    <w:tmpl w:val="B16E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8C"/>
    <w:rsid w:val="000C2C27"/>
    <w:rsid w:val="001C4F8C"/>
    <w:rsid w:val="002A3C58"/>
    <w:rsid w:val="00306CDD"/>
    <w:rsid w:val="004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38D1B-4E74-476C-9C02-6AF34BFD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046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46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Турик О.В.</dc:creator>
  <cp:keywords/>
  <dc:description/>
  <cp:lastModifiedBy>Турик О.В.</cp:lastModifiedBy>
  <cp:revision>1</cp:revision>
  <dcterms:created xsi:type="dcterms:W3CDTF">2024-01-30T03:10:00Z</dcterms:created>
  <dcterms:modified xsi:type="dcterms:W3CDTF">2024-01-30T03:41:00Z</dcterms:modified>
</cp:coreProperties>
</file>